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8F745" w14:textId="57DB0E02" w:rsidR="00BA00AB" w:rsidRDefault="007260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BOURCHIER</w:t>
      </w:r>
      <w:r>
        <w:rPr>
          <w:rFonts w:cs="Times New Roman"/>
          <w:szCs w:val="24"/>
        </w:rPr>
        <w:t xml:space="preserve">         (1468 – 1551)</w:t>
      </w:r>
    </w:p>
    <w:p w14:paraId="08575E8F" w14:textId="77777777" w:rsidR="0072608F" w:rsidRDefault="0072608F" w:rsidP="009139A6">
      <w:pPr>
        <w:pStyle w:val="NoSpacing"/>
        <w:rPr>
          <w:rFonts w:cs="Times New Roman"/>
          <w:szCs w:val="24"/>
        </w:rPr>
      </w:pPr>
    </w:p>
    <w:p w14:paraId="373CA8B3" w14:textId="77777777" w:rsidR="0072608F" w:rsidRDefault="0072608F" w:rsidP="009139A6">
      <w:pPr>
        <w:pStyle w:val="NoSpacing"/>
        <w:rPr>
          <w:rFonts w:cs="Times New Roman"/>
          <w:szCs w:val="24"/>
        </w:rPr>
      </w:pPr>
    </w:p>
    <w:p w14:paraId="5B00F7BC" w14:textId="0AE16901" w:rsidR="0072608F" w:rsidRDefault="007260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Humphrey Bourchier(k.b.1471)</w:t>
      </w:r>
      <w:r>
        <w:rPr>
          <w:rFonts w:cs="Times New Roman"/>
          <w:szCs w:val="24"/>
        </w:rPr>
        <w:softHyphen/>
        <w:t xml:space="preserve">(q.v.) and Elizabeth Tylney.  </w:t>
      </w:r>
    </w:p>
    <w:p w14:paraId="23C20D74" w14:textId="698B4133" w:rsidR="0072608F" w:rsidRDefault="007260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2B0C1A5F" w14:textId="581AFA93" w:rsidR="0072608F" w:rsidRDefault="007260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 Bryan of Cheddington(q.v.).     (ibid.)</w:t>
      </w:r>
    </w:p>
    <w:p w14:paraId="4194C6F2" w14:textId="77777777" w:rsidR="0072608F" w:rsidRDefault="0072608F" w:rsidP="009139A6">
      <w:pPr>
        <w:pStyle w:val="NoSpacing"/>
        <w:rPr>
          <w:rFonts w:cs="Times New Roman"/>
          <w:szCs w:val="24"/>
        </w:rPr>
      </w:pPr>
    </w:p>
    <w:p w14:paraId="54E515EE" w14:textId="77777777" w:rsidR="0072608F" w:rsidRDefault="0072608F" w:rsidP="009139A6">
      <w:pPr>
        <w:pStyle w:val="NoSpacing"/>
        <w:rPr>
          <w:rFonts w:cs="Times New Roman"/>
          <w:szCs w:val="24"/>
        </w:rPr>
      </w:pPr>
    </w:p>
    <w:p w14:paraId="2460D91E" w14:textId="5B5D7FE5" w:rsidR="0072608F" w:rsidRPr="0072608F" w:rsidRDefault="007260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September 2023</w:t>
      </w:r>
    </w:p>
    <w:sectPr w:rsidR="0072608F" w:rsidRPr="007260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ABC26" w14:textId="77777777" w:rsidR="0072608F" w:rsidRDefault="0072608F" w:rsidP="009139A6">
      <w:r>
        <w:separator/>
      </w:r>
    </w:p>
  </w:endnote>
  <w:endnote w:type="continuationSeparator" w:id="0">
    <w:p w14:paraId="162A9B3C" w14:textId="77777777" w:rsidR="0072608F" w:rsidRDefault="007260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13A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2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EF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D761" w14:textId="77777777" w:rsidR="0072608F" w:rsidRDefault="0072608F" w:rsidP="009139A6">
      <w:r>
        <w:separator/>
      </w:r>
    </w:p>
  </w:footnote>
  <w:footnote w:type="continuationSeparator" w:id="0">
    <w:p w14:paraId="7584B7FC" w14:textId="77777777" w:rsidR="0072608F" w:rsidRDefault="007260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EB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C4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4B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08F"/>
    <w:rsid w:val="000666E0"/>
    <w:rsid w:val="002510B7"/>
    <w:rsid w:val="005C130B"/>
    <w:rsid w:val="0072608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B2C54"/>
  <w15:chartTrackingRefBased/>
  <w15:docId w15:val="{344FB0F7-7EE3-4494-997E-067E0034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2023-09-18T20:29:00Z</dcterms:created>
  <dcterms:modified xsi:type="dcterms:W3CDTF">2023-09-18T20:31:00Z</dcterms:modified>
</cp:coreProperties>
</file>